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Regulamin konkursu organizowanego przez GBG Gołębiewski                                  w Starogardzie Gdańskim</w:t>
      </w:r>
    </w:p>
    <w:p>
      <w:pPr>
        <w:pStyle w:val="IntenseQuote"/>
        <w:rPr/>
      </w:pPr>
      <w:r>
        <w:rPr/>
        <w:t>„</w:t>
      </w:r>
      <w:r>
        <w:rPr/>
        <w:t>Wygraj samochód Ford Mustang Mach-E na weekend”</w:t>
      </w:r>
    </w:p>
    <w:p>
      <w:pPr>
        <w:pStyle w:val="Heading2"/>
        <w:rPr/>
      </w:pPr>
      <w:r>
        <w:rPr/>
        <w:t>I. POSTANOWIENIA OGÓLNE</w:t>
      </w:r>
    </w:p>
    <w:p>
      <w:pPr>
        <w:pStyle w:val="Normal"/>
        <w:spacing w:before="0" w:after="120"/>
        <w:rPr/>
      </w:pPr>
      <w:r>
        <w:rPr/>
        <w:t>1. Niniejszy regulamin określa zasady Konkursu „Wygraj samochód Ford Mustang Mach-E na weekend”.</w:t>
      </w:r>
    </w:p>
    <w:p>
      <w:pPr>
        <w:pStyle w:val="Normal"/>
        <w:spacing w:before="0" w:after="120"/>
        <w:rPr/>
      </w:pPr>
      <w:r>
        <w:rPr/>
        <w:t>2. Organizatorem Konkursu jest GBG GOŁĘBIEWSKI Spółka z ograniczoną odpowiedzialnością Sp. k. z siedzibą ul. Lubichowska 41, 83-200 Starogard Gdański.</w:t>
      </w:r>
    </w:p>
    <w:p>
      <w:pPr>
        <w:pStyle w:val="Normal"/>
        <w:spacing w:before="0" w:after="120"/>
        <w:rPr/>
      </w:pPr>
      <w:r>
        <w:rPr/>
        <w:t>3. Konkurs organizowany jest z okazji Dnia Mamy, Taty i Dziecka, który odbędzie się 30.05.2025 r. w Parku Nowe Oblicze w Starogardzie Gdańskim.</w:t>
      </w:r>
    </w:p>
    <w:p>
      <w:pPr>
        <w:pStyle w:val="Normal"/>
        <w:spacing w:before="0" w:after="120"/>
        <w:rPr/>
      </w:pPr>
      <w:r>
        <w:rPr/>
        <w:t>4. Udział w Konkursie jest bezpłatny i dobrowolny.</w:t>
      </w:r>
    </w:p>
    <w:p>
      <w:pPr>
        <w:pStyle w:val="Normal"/>
        <w:spacing w:before="0" w:after="120"/>
        <w:rPr/>
      </w:pPr>
      <w:r>
        <w:rPr/>
        <w:t xml:space="preserve">5. Regulamin Konkursu dostępny jest na stronie internetowej www.ford.golebiewski.com.pl, na stronie </w:t>
      </w:r>
      <w:hyperlink r:id="rId2">
        <w:r>
          <w:rPr>
            <w:rStyle w:val="Hyperlink"/>
          </w:rPr>
          <w:t>www.sck.starogard.pl</w:t>
        </w:r>
      </w:hyperlink>
      <w:r>
        <w:rPr/>
        <w:t xml:space="preserve"> oraz w punkcie informacyjnym Organizatora podczas wydarzenia.</w:t>
      </w:r>
    </w:p>
    <w:p>
      <w:pPr>
        <w:pStyle w:val="Normal"/>
        <w:spacing w:before="0" w:after="120"/>
        <w:rPr/>
      </w:pPr>
      <w:r>
        <w:rPr/>
        <w:t>6. Celem Konkursu jest promocja marki Ford oraz integracja lokalnej społeczności.</w:t>
      </w:r>
    </w:p>
    <w:p>
      <w:pPr>
        <w:pStyle w:val="Heading2"/>
        <w:rPr/>
      </w:pPr>
      <w:r>
        <w:rPr/>
        <w:t>II. UCZESTNICY KONKURSU</w:t>
      </w:r>
    </w:p>
    <w:p>
      <w:pPr>
        <w:pStyle w:val="Normal"/>
        <w:spacing w:before="0" w:after="120"/>
        <w:rPr/>
      </w:pPr>
      <w:r>
        <w:rPr/>
        <w:t>1. Uczestnikiem Konkursu może być każda osoba pełnoletnia obecna na wydarzeniu.</w:t>
      </w:r>
    </w:p>
    <w:p>
      <w:pPr>
        <w:pStyle w:val="Normal"/>
        <w:spacing w:before="0" w:after="120"/>
        <w:rPr/>
      </w:pPr>
      <w:r>
        <w:rPr/>
        <w:t>2. W Konkursie nie mogą brać udziału osoby zatrudnione przez Organizatora ani członkowie ich najbliższej rodziny.</w:t>
      </w:r>
    </w:p>
    <w:p>
      <w:pPr>
        <w:pStyle w:val="Normal"/>
        <w:spacing w:before="0" w:after="120"/>
        <w:rPr/>
      </w:pPr>
      <w:r>
        <w:rPr/>
        <w:t>3. Każdy uczestnik może zgłosić tylko jeden formularz konkursowy.</w:t>
      </w:r>
    </w:p>
    <w:p>
      <w:pPr>
        <w:pStyle w:val="Heading2"/>
        <w:rPr/>
      </w:pPr>
      <w:r>
        <w:rPr/>
        <w:t>III. ZASADY KONKURSU</w:t>
      </w:r>
    </w:p>
    <w:p>
      <w:pPr>
        <w:pStyle w:val="Normal"/>
        <w:spacing w:before="0" w:after="120"/>
        <w:rPr/>
      </w:pPr>
      <w:r>
        <w:rPr/>
        <w:t>1. Warunkiem udziału w Konkursie jest wypełnienie formularza zgłoszeniowego dostępnego podczas wydarzenia.</w:t>
      </w:r>
    </w:p>
    <w:p>
      <w:pPr>
        <w:pStyle w:val="Normal"/>
        <w:spacing w:before="0" w:after="120"/>
        <w:rPr/>
      </w:pPr>
      <w:r>
        <w:rPr/>
        <w:t>2. Formularz musi zawierać:</w:t>
      </w:r>
    </w:p>
    <w:p>
      <w:pPr>
        <w:pStyle w:val="Normal"/>
        <w:spacing w:before="0" w:after="120"/>
        <w:rPr/>
      </w:pPr>
      <w:r>
        <w:rPr/>
        <w:t xml:space="preserve">   </w:t>
      </w:r>
      <w:r>
        <w:rPr/>
        <w:t>a) imię i nazwisko Uczestnika,</w:t>
      </w:r>
    </w:p>
    <w:p>
      <w:pPr>
        <w:pStyle w:val="Normal"/>
        <w:spacing w:before="0" w:after="120"/>
        <w:rPr/>
      </w:pPr>
      <w:r>
        <w:rPr/>
        <w:t xml:space="preserve">   </w:t>
      </w:r>
      <w:r>
        <w:rPr/>
        <w:t>b) numer kontaktowy lub adres e-mail (osoby dorosłej)</w:t>
      </w:r>
    </w:p>
    <w:p>
      <w:pPr>
        <w:pStyle w:val="Normal"/>
        <w:spacing w:before="0" w:after="120"/>
        <w:rPr/>
      </w:pPr>
      <w:r>
        <w:rPr/>
        <w:t xml:space="preserve">   </w:t>
      </w:r>
      <w:r>
        <w:rPr/>
        <w:t>d) akceptację niniejszego regulaminu.</w:t>
      </w:r>
    </w:p>
    <w:p>
      <w:pPr>
        <w:pStyle w:val="Normal"/>
        <w:spacing w:before="0" w:after="120"/>
        <w:rPr/>
      </w:pPr>
      <w:r>
        <w:rPr/>
        <w:t>3. Kupon, który uczestnik otrzyma po wypełnieniu formularza należy wrzucić do urny konkursowej do godziny 18:15 w dniu wydarzenia w namiocie organizatora.</w:t>
      </w:r>
    </w:p>
    <w:p>
      <w:pPr>
        <w:pStyle w:val="Normal"/>
        <w:spacing w:before="0" w:after="120"/>
        <w:rPr/>
      </w:pPr>
      <w:r>
        <w:rPr/>
        <w:t>4. Warunkiem otrzymania nagrody jest obecność uczestnika podczas ogłoszenia wyników. W przypadku nieobecności, zostanie wylosowany kolejny zwycięzca.</w:t>
      </w:r>
    </w:p>
    <w:p>
      <w:pPr>
        <w:pStyle w:val="Heading2"/>
        <w:rPr/>
      </w:pPr>
      <w:r>
        <w:rPr/>
        <w:t>IV. PRZETWARZANIE DANYCH OSOBOWYCH</w:t>
      </w:r>
    </w:p>
    <w:p>
      <w:pPr>
        <w:pStyle w:val="Normal"/>
        <w:spacing w:before="0" w:after="120"/>
        <w:rPr/>
      </w:pPr>
      <w:r>
        <w:rPr/>
        <w:t>1. Administratorem danych osobowych Uczestników Konkursu jest GBG GOŁĘBIEWSKI Sp. z o.o. Sp. k.</w:t>
      </w:r>
    </w:p>
    <w:p>
      <w:pPr>
        <w:pStyle w:val="Normal"/>
        <w:spacing w:before="0" w:after="120"/>
        <w:rPr/>
      </w:pPr>
      <w:r>
        <w:rPr/>
        <w:t>2. Dane osobowe będą przetwarzane wyłącznie w celu organizacji Konkursu, wyłonienia zwycięzcy oraz przekazania nagrody.</w:t>
      </w:r>
    </w:p>
    <w:p>
      <w:pPr>
        <w:pStyle w:val="Normal"/>
        <w:spacing w:before="0" w:after="120"/>
        <w:rPr/>
      </w:pPr>
      <w:r>
        <w:rPr/>
        <w:t>3. Dane mogą zostać przekazane autoryzowanym dealerom Ford w zakresie niezbędnym do realizacji celu Konkursu.</w:t>
      </w:r>
    </w:p>
    <w:p>
      <w:pPr>
        <w:pStyle w:val="Normal"/>
        <w:spacing w:before="0" w:after="120"/>
        <w:rPr/>
      </w:pPr>
      <w:r>
        <w:rPr/>
        <w:t>4. Uczestnikom przysługuje prawo dostępu do swoich danych, ich poprawienia oraz usunięcia, zgodnie z przepisami RODO.</w:t>
      </w:r>
    </w:p>
    <w:p>
      <w:pPr>
        <w:pStyle w:val="Heading2"/>
        <w:rPr/>
      </w:pPr>
      <w:r>
        <w:rPr/>
        <w:t>V. OGŁOSZENIE WYNIKÓW</w:t>
      </w:r>
    </w:p>
    <w:p>
      <w:pPr>
        <w:pStyle w:val="Normal"/>
        <w:spacing w:before="0" w:after="120"/>
        <w:rPr/>
      </w:pPr>
      <w:r>
        <w:rPr/>
        <w:t>1. Rozstrzygnięcie Konkursu i ogłoszenie zwycięzcy nastąpi 30.05.2025 r. ok. godziny 18:30 podczas wydarzenia „Dzień Mamy, Taty i Dziecka” na scenie głównej w Parku Nowe Oblicze.</w:t>
      </w:r>
    </w:p>
    <w:p>
      <w:pPr>
        <w:pStyle w:val="Normal"/>
        <w:spacing w:before="0" w:after="120"/>
        <w:rPr/>
      </w:pPr>
      <w:r>
        <w:rPr/>
        <w:t>2. Nagroda (voucher) zostanie przekazana publicznie na scenie tego samego dnia.</w:t>
      </w:r>
    </w:p>
    <w:p>
      <w:pPr>
        <w:pStyle w:val="Normal"/>
        <w:spacing w:before="0" w:after="120"/>
        <w:rPr/>
      </w:pPr>
      <w:r>
        <w:rPr/>
        <w:t>3. Nagrodą w Konkursie jest bezpłatne weekendowe wypożyczenie samochodu Ford Mustang Mach-E od GBG Gołębiewski.</w:t>
      </w:r>
    </w:p>
    <w:p>
      <w:pPr>
        <w:pStyle w:val="Normal"/>
        <w:spacing w:before="0" w:after="120"/>
        <w:rPr/>
      </w:pPr>
      <w:r>
        <w:rPr/>
        <w:t>4. Termin realizacji nagrody (weekend wypożyczenia) ustalony zostanie indywidualnie ze zwycięzcą i przypada na okres do 31.08.2025 r.</w:t>
      </w:r>
    </w:p>
    <w:p>
      <w:pPr>
        <w:pStyle w:val="Heading2"/>
        <w:rPr/>
      </w:pPr>
      <w:r>
        <w:rPr/>
        <w:t>VI. POSTANOWIENIA KOŃCOWE</w:t>
      </w:r>
    </w:p>
    <w:p>
      <w:pPr>
        <w:pStyle w:val="Normal"/>
        <w:spacing w:before="0" w:after="120"/>
        <w:rPr/>
      </w:pPr>
      <w:r>
        <w:rPr/>
        <w:t>1. Udział w Konkursie jest jednoznaczny z akceptacją niniejszego regulaminu.</w:t>
      </w:r>
    </w:p>
    <w:p>
      <w:pPr>
        <w:pStyle w:val="Normal"/>
        <w:spacing w:before="0" w:after="120"/>
        <w:rPr/>
      </w:pPr>
      <w:r>
        <w:rPr/>
        <w:t>2. Uczestnik wyraża zgodę na fotografowanie i filmowanie podczas wydarzenia oraz ewentualnego odbioru nagrody.</w:t>
      </w:r>
    </w:p>
    <w:p>
      <w:pPr>
        <w:pStyle w:val="Normal"/>
        <w:spacing w:before="0" w:after="120"/>
        <w:rPr/>
      </w:pPr>
      <w:r>
        <w:rPr/>
        <w:t>3. Zgoda obejmuje możliwość wykorzystania wizerunku uczestnika w materiałach promocyjnych Organizatora (strony internetowe, broszury, media społecznościowe).</w:t>
      </w:r>
    </w:p>
    <w:p>
      <w:pPr>
        <w:pStyle w:val="Normal"/>
        <w:spacing w:before="0" w:after="120"/>
        <w:rPr/>
      </w:pPr>
      <w:r>
        <w:rPr/>
        <w:t>4. Wszelkie kwestie nieuregulowane niniejszym regulaminem rozstrzyga Organizator.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ck.starogard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LibreOffice/25.2.2.2$Windows_X86_64 LibreOffice_project/7370d4be9e3cf6031a51beef54ff3bda878e3fac</Application>
  <AppVersion>15.0000</AppVersion>
  <Pages>2</Pages>
  <Words>415</Words>
  <Characters>2774</Characters>
  <CharactersWithSpaces>3195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cp:lastPrinted>2025-05-28T15:44:50Z</cp:lastPrinted>
  <dcterms:modified xsi:type="dcterms:W3CDTF">2025-05-28T15:45:08Z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